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2025-08-14</w:t>
      </w:r>
    </w:p>
    <w:bookmarkStart w:id="35" w:name="introduction"/>
    <w:p>
      <w:pPr>
        <w:pStyle w:val="Heading1"/>
      </w:pPr>
      <w:r>
        <w:t xml:space="preserve">Introduction</w:t>
      </w:r>
    </w:p>
    <w:p>
      <w:pPr>
        <w:pStyle w:val="FirstParagraph"/>
      </w:pPr>
      <w:r>
        <w:t xml:space="preserve">Let us begin by explaining the differences between</w:t>
      </w:r>
      <w:r>
        <w:t xml:space="preserve"> </w:t>
      </w:r>
      <w:r>
        <w:rPr>
          <w:i/>
          <w:iCs/>
        </w:rPr>
        <w:t xml:space="preserve">data types</w:t>
      </w:r>
      <w:r>
        <w:t xml:space="preserve">,</w:t>
      </w:r>
      <w:r>
        <w:t xml:space="preserve"> </w:t>
      </w:r>
      <w:r>
        <w:rPr>
          <w:i/>
          <w:iCs/>
        </w:rPr>
        <w:t xml:space="preserve">abstract data types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data structures</w:t>
      </w:r>
      <w:r>
        <w:t xml:space="preserve">.</w:t>
      </w:r>
    </w:p>
    <w:bookmarkStart w:id="23" w:name="data-types"/>
    <w:p>
      <w:pPr>
        <w:pStyle w:val="Heading2"/>
      </w:pPr>
      <w:r>
        <w:t xml:space="preserve">Data Types</w:t>
      </w:r>
    </w:p>
    <w:p>
      <w:pPr>
        <w:pStyle w:val="FirstParagraph"/>
      </w:pPr>
      <w:hyperlink r:id="rId20">
        <w:r>
          <w:rPr>
            <w:rStyle w:val="Hyperlink"/>
            <w:i/>
            <w:iCs/>
          </w:rPr>
          <w:t xml:space="preserve">Data types</w:t>
        </w:r>
      </w:hyperlink>
      <w:r>
        <w:t xml:space="preserve"> </w:t>
      </w:r>
      <w:r>
        <w:t xml:space="preserve">are the most basic classification of data, usually given as</w:t>
      </w:r>
    </w:p>
    <w:p>
      <w:pPr>
        <w:pStyle w:val="Compact"/>
        <w:numPr>
          <w:ilvl w:val="0"/>
          <w:numId w:val="1001"/>
        </w:numPr>
      </w:pPr>
      <w:r>
        <w:t xml:space="preserve">a set of possible values,</w:t>
      </w:r>
    </w:p>
    <w:p>
      <w:pPr>
        <w:pStyle w:val="Compact"/>
        <w:numPr>
          <w:ilvl w:val="0"/>
          <w:numId w:val="1001"/>
        </w:numPr>
      </w:pPr>
      <w:r>
        <w:t xml:space="preserve">a set of allowed operations on them,</w:t>
      </w:r>
    </w:p>
    <w:p>
      <w:pPr>
        <w:pStyle w:val="Compact"/>
        <w:numPr>
          <w:ilvl w:val="0"/>
          <w:numId w:val="1001"/>
        </w:numPr>
      </w:pPr>
      <w:r>
        <w:t xml:space="preserve">a concrete representation for computer to manipulate.</w:t>
      </w:r>
    </w:p>
    <w:p>
      <w:pPr>
        <w:pStyle w:val="FirstParagraph"/>
      </w:pPr>
      <w:r>
        <w:t xml:space="preserve">An examples is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with its</w:t>
      </w:r>
      <w:r>
        <w:t xml:space="preserve"> </w:t>
      </w:r>
      <w:hyperlink r:id="rId21">
        <w:r>
          <w:rPr>
            <w:rStyle w:val="Hyperlink"/>
          </w:rPr>
          <w:t xml:space="preserve">arithmetic operators</w:t>
        </w:r>
      </w:hyperlink>
      <w:r>
        <w:t xml:space="preserve">, represented using 32 bits with the</w:t>
      </w:r>
      <w:r>
        <w:t xml:space="preserve"> </w:t>
      </w:r>
      <w:hyperlink r:id="rId22">
        <w:r>
          <w:rPr>
            <w:rStyle w:val="NormalTok"/>
          </w:rPr>
          <w:t xml:space="preserve">Int32 Struct</w:t>
        </w:r>
      </w:hyperlink>
      <w:r>
        <w:t xml:space="preserve">.</w:t>
      </w:r>
    </w:p>
    <w:bookmarkEnd w:id="23"/>
    <w:bookmarkStart w:id="26" w:name="abstract-data-types"/>
    <w:p>
      <w:pPr>
        <w:pStyle w:val="Heading2"/>
      </w:pPr>
      <w:r>
        <w:t xml:space="preserve">Abstract Data Types</w:t>
      </w:r>
    </w:p>
    <w:p>
      <w:pPr>
        <w:pStyle w:val="FirstParagraph"/>
      </w:pPr>
      <w:r>
        <w:t xml:space="preserve">An</w:t>
      </w:r>
      <w:r>
        <w:t xml:space="preserve"> </w:t>
      </w:r>
      <w:hyperlink r:id="rId24">
        <w:r>
          <w:rPr>
            <w:rStyle w:val="Hyperlink"/>
            <w:i/>
            <w:iCs/>
          </w:rPr>
          <w:t xml:space="preserve">abstract data type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(ADT)</w:t>
        </w:r>
      </w:hyperlink>
      <w:r>
        <w:t xml:space="preserve"> </w:t>
      </w:r>
      <w:r>
        <w:t xml:space="preserve">is a mathematical model for data types, typically giving</w:t>
      </w:r>
    </w:p>
    <w:p>
      <w:pPr>
        <w:pStyle w:val="Compact"/>
        <w:numPr>
          <w:ilvl w:val="0"/>
          <w:numId w:val="1002"/>
        </w:numPr>
      </w:pPr>
      <w:r>
        <w:t xml:space="preserve">possible values,</w:t>
      </w:r>
    </w:p>
    <w:p>
      <w:pPr>
        <w:pStyle w:val="Compact"/>
        <w:numPr>
          <w:ilvl w:val="0"/>
          <w:numId w:val="1002"/>
        </w:numPr>
      </w:pPr>
      <w:r>
        <w:t xml:space="preserve">possible operations on data of this type,</w:t>
      </w:r>
    </w:p>
    <w:p>
      <w:pPr>
        <w:pStyle w:val="Compact"/>
        <w:numPr>
          <w:ilvl w:val="0"/>
          <w:numId w:val="1002"/>
        </w:numPr>
      </w:pPr>
      <w:r>
        <w:t xml:space="preserve">behavior of those operations.</w:t>
      </w:r>
    </w:p>
    <w:p>
      <w:pPr>
        <w:pStyle w:val="FirstParagraph"/>
      </w:pPr>
      <w:r>
        <w:t xml:space="preserve">They are very close to data types, with the following exceptions:</w:t>
      </w:r>
    </w:p>
    <w:p>
      <w:pPr>
        <w:pStyle w:val="Compact"/>
        <w:numPr>
          <w:ilvl w:val="0"/>
          <w:numId w:val="1003"/>
        </w:numPr>
      </w:pPr>
      <w:r>
        <w:t xml:space="preserve">They exist only conceptually, they have no concrete existence in the context of a language,</w:t>
      </w:r>
    </w:p>
    <w:p>
      <w:pPr>
        <w:pStyle w:val="Compact"/>
        <w:numPr>
          <w:ilvl w:val="0"/>
          <w:numId w:val="1003"/>
        </w:numPr>
      </w:pPr>
      <w:r>
        <w:t xml:space="preserve">They define the</w:t>
      </w:r>
      <w:r>
        <w:t xml:space="preserve"> </w:t>
      </w:r>
      <w:r>
        <w:t xml:space="preserve">“contractual agreement”</w:t>
      </w:r>
      <w:r>
        <w:t xml:space="preserve"> </w:t>
      </w:r>
      <w:r>
        <w:t xml:space="preserve">regarding their behavior.</w:t>
      </w:r>
    </w:p>
    <w:p>
      <w:pPr>
        <w:pStyle w:val="FirstParagraph"/>
      </w:pPr>
      <w:r>
        <w:t xml:space="preserve">An example is the notion of</w:t>
      </w:r>
      <w:r>
        <w:t xml:space="preserve"> </w:t>
      </w:r>
      <w:hyperlink r:id="rId25">
        <w:r>
          <w:rPr>
            <w:rStyle w:val="Hyperlink"/>
          </w:rPr>
          <w:t xml:space="preserve">“sets”</w:t>
        </w:r>
      </w:hyperlink>
      <w:r>
        <w:t xml:space="preserve">, given as a universe, a union operation that returns the union of its elements, a subset predicates that returns</w:t>
      </w:r>
      <w:r>
        <w:t xml:space="preserve"> </w:t>
      </w:r>
      <w:r>
        <w:t xml:space="preserve">“true”</w:t>
      </w:r>
      <w:r>
        <w:t xml:space="preserve"> </w:t>
      </w:r>
      <w:r>
        <w:t xml:space="preserve">if the first argument is a subset of the second, etc.</w:t>
      </w:r>
    </w:p>
    <w:bookmarkEnd w:id="26"/>
    <w:bookmarkStart w:id="28" w:name="data-structures"/>
    <w:p>
      <w:pPr>
        <w:pStyle w:val="Heading2"/>
      </w:pPr>
      <w:r>
        <w:t xml:space="preserve">Data Structures</w:t>
      </w:r>
    </w:p>
    <w:p>
      <w:pPr>
        <w:pStyle w:val="FirstParagraph"/>
      </w:pPr>
      <w:hyperlink r:id="rId27">
        <w:r>
          <w:rPr>
            <w:rStyle w:val="Hyperlink"/>
            <w:i/>
            <w:iCs/>
          </w:rPr>
          <w:t xml:space="preserve">Data structures</w:t>
        </w:r>
      </w:hyperlink>
      <w:r>
        <w:t xml:space="preserve"> </w:t>
      </w:r>
      <w:r>
        <w:t xml:space="preserve">are concrete representations of data (comprised of multiple values), from the point of view of a programmer, and not from a user’s perspective.</w:t>
      </w:r>
      <w:r>
        <w:t xml:space="preserve"> </w:t>
      </w:r>
      <w:r>
        <w:t xml:space="preserve">It is in general given by</w:t>
      </w:r>
    </w:p>
    <w:p>
      <w:pPr>
        <w:pStyle w:val="Compact"/>
        <w:numPr>
          <w:ilvl w:val="0"/>
          <w:numId w:val="1004"/>
        </w:numPr>
      </w:pPr>
      <w:r>
        <w:t xml:space="preserve">data values,</w:t>
      </w:r>
    </w:p>
    <w:p>
      <w:pPr>
        <w:pStyle w:val="Compact"/>
        <w:numPr>
          <w:ilvl w:val="0"/>
          <w:numId w:val="1004"/>
        </w:numPr>
      </w:pPr>
      <w:r>
        <w:t xml:space="preserve">the relationships among them,</w:t>
      </w:r>
    </w:p>
    <w:p>
      <w:pPr>
        <w:pStyle w:val="Compact"/>
        <w:numPr>
          <w:ilvl w:val="0"/>
          <w:numId w:val="1004"/>
        </w:numPr>
      </w:pPr>
      <w:r>
        <w:t xml:space="preserve">the functions or operations that can be applied to the data.</w:t>
      </w:r>
    </w:p>
    <w:p>
      <w:pPr>
        <w:pStyle w:val="FirstParagraph"/>
      </w:pPr>
      <w:r>
        <w:t xml:space="preserve">They are generally useful for storing and retrieving data, that is, collection of values.</w:t>
      </w:r>
    </w:p>
    <w:bookmarkEnd w:id="28"/>
    <w:bookmarkStart w:id="32" w:name="summarizing"/>
    <w:p>
      <w:pPr>
        <w:pStyle w:val="Heading2"/>
      </w:pPr>
      <w:r>
        <w:t xml:space="preserve">Summarizing</w:t>
      </w:r>
    </w:p>
    <w:p>
      <w:pPr>
        <w:pStyle w:val="Compact"/>
        <w:numPr>
          <w:ilvl w:val="0"/>
          <w:numId w:val="1005"/>
        </w:numPr>
      </w:pPr>
      <w:r>
        <w:t xml:space="preserve">An abstract data type is the</w:t>
      </w:r>
      <w:r>
        <w:t xml:space="preserve"> </w:t>
      </w:r>
      <w:r>
        <w:t xml:space="preserve">“description”</w:t>
      </w:r>
      <w:r>
        <w:t xml:space="preserve">, the interface, the contract: this is the most abstract perspective, describing the</w:t>
      </w:r>
      <w:r>
        <w:t xml:space="preserve"> </w:t>
      </w:r>
      <w:r>
        <w:rPr>
          <w:i/>
          <w:iCs/>
        </w:rPr>
        <w:t xml:space="preserve">behavior</w:t>
      </w:r>
      <w:r>
        <w:t xml:space="preserve"> </w:t>
      </w:r>
      <w:r>
        <w:t xml:space="preserve">of the structure you want to manipulate.</w:t>
      </w:r>
    </w:p>
    <w:p>
      <w:pPr>
        <w:pStyle w:val="Compact"/>
        <w:numPr>
          <w:ilvl w:val="0"/>
          <w:numId w:val="1005"/>
        </w:numPr>
      </w:pPr>
      <w:r>
        <w:t xml:space="preserve">A data type is the implementation of an abstract data type describing</w:t>
      </w:r>
      <w:r>
        <w:t xml:space="preserve"> </w:t>
      </w:r>
      <w:r>
        <w:t xml:space="preserve">“atoms”</w:t>
      </w:r>
      <w:r>
        <w:t xml:space="preserve"> </w:t>
      </w:r>
      <w:r>
        <w:t xml:space="preserve">of data, giving concrete instructions to the computer for how to manipulate simple (isolated) values.</w:t>
      </w:r>
    </w:p>
    <w:p>
      <w:pPr>
        <w:pStyle w:val="Compact"/>
        <w:numPr>
          <w:ilvl w:val="0"/>
          <w:numId w:val="1005"/>
        </w:numPr>
      </w:pPr>
      <w:r>
        <w:t xml:space="preserve">A data structure is the implementation of an abstract data type describing how to manipulate</w:t>
      </w:r>
      <w:r>
        <w:t xml:space="preserve"> </w:t>
      </w:r>
      <w:r>
        <w:t xml:space="preserve">“collections”</w:t>
      </w:r>
      <w:r>
        <w:t xml:space="preserve"> </w:t>
      </w:r>
      <w:r>
        <w:t xml:space="preserve">of data, giving concrete instructions to the computer for how to manipulate multiple values at the same time.</w:t>
      </w:r>
    </w:p>
    <w:p>
      <w:pPr>
        <w:pStyle w:val="FirstParagraph"/>
      </w:pPr>
      <w:r>
        <w:t xml:space="preserve">Note that some abstract data types are implemented as data types: integers</w:t>
      </w:r>
      <w:r>
        <w:t xml:space="preserve"> </w:t>
      </w:r>
      <w:hyperlink r:id="rId29">
        <w:r>
          <w:rPr>
            <w:rStyle w:val="Hyperlink"/>
          </w:rPr>
          <w:t xml:space="preserve">can be given as an abstract data type</w:t>
        </w:r>
      </w:hyperlink>
      <w:r>
        <w:t xml:space="preserve"> </w:t>
      </w:r>
      <w:r>
        <w:t xml:space="preserve">and are (imperfectly) implemented in C# as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FootnoteReference"/>
        </w:rPr>
        <w:footnoteReference w:id="30"/>
      </w:r>
      <w:r>
        <w:t xml:space="preserve"> </w:t>
      </w:r>
      <w:r>
        <w:t xml:space="preserve">Some abstract data types are (imperfectly) implemented as data structures, for example strings of text are implemented in the</w:t>
      </w:r>
      <w:r>
        <w:t xml:space="preserve"> </w:t>
      </w:r>
      <w:hyperlink r:id="rId31">
        <w:r>
          <w:rPr>
            <w:rStyle w:val="NormalTok"/>
          </w:rPr>
          <w:t xml:space="preserve">String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class</w:t>
        </w:r>
      </w:hyperlink>
      <w:r>
        <w:t xml:space="preserve">.</w:t>
      </w:r>
    </w:p>
    <w:bookmarkEnd w:id="32"/>
    <w:bookmarkStart w:id="34" w:name="arrays"/>
    <w:p>
      <w:pPr>
        <w:pStyle w:val="Heading2"/>
      </w:pPr>
      <w:r>
        <w:t xml:space="preserve">Arrays</w:t>
      </w:r>
    </w:p>
    <w:p>
      <w:pPr>
        <w:pStyle w:val="FirstParagraph"/>
      </w:pPr>
      <w:r>
        <w:t xml:space="preserve">Arrays are data structures that allow you to store multiple values in memory using a single name and indexes.</w:t>
      </w:r>
      <w:r>
        <w:t xml:space="preserve"> </w:t>
      </w:r>
      <w:r>
        <w:t xml:space="preserve">Internally, an array contains a fixed number of variables (called</w:t>
      </w:r>
      <w:r>
        <w:t xml:space="preserve"> </w:t>
      </w:r>
      <w:r>
        <w:rPr>
          <w:i/>
          <w:iCs/>
        </w:rPr>
        <w:t xml:space="preserve">elements</w:t>
      </w:r>
      <w:r>
        <w:t xml:space="preserve">) of a particular type</w:t>
      </w:r>
      <w:r>
        <w:rPr>
          <w:rStyle w:val="FootnoteReference"/>
        </w:rPr>
        <w:footnoteReference w:id="33"/>
      </w:r>
      <w:r>
        <w:t xml:space="preserve">.</w:t>
      </w:r>
      <w:r>
        <w:t xml:space="preserve"> </w:t>
      </w:r>
      <w:r>
        <w:t xml:space="preserve">The elements in an array are always stored in a contiguous block of memory, providing fast and efficient access.</w:t>
      </w:r>
    </w:p>
    <w:p>
      <w:pPr>
        <w:pStyle w:val="BodyText"/>
      </w:pPr>
      <w:r>
        <w:t xml:space="preserve">An array can be:</w:t>
      </w:r>
    </w:p>
    <w:p>
      <w:pPr>
        <w:pStyle w:val="Compact"/>
        <w:numPr>
          <w:ilvl w:val="0"/>
          <w:numId w:val="1006"/>
        </w:numPr>
      </w:pPr>
      <w:r>
        <w:t xml:space="preserve">Single-Dimensional,</w:t>
      </w:r>
    </w:p>
    <w:p>
      <w:pPr>
        <w:pStyle w:val="Compact"/>
        <w:numPr>
          <w:ilvl w:val="0"/>
          <w:numId w:val="1006"/>
        </w:numPr>
      </w:pPr>
      <w:r>
        <w:t xml:space="preserve">Multidimensional.</w:t>
      </w:r>
    </w:p>
    <w:p>
      <w:pPr>
        <w:pStyle w:val="FirstParagraph"/>
      </w:pPr>
      <w:r>
        <w:t xml:space="preserve">Multidimensional arrays can be</w:t>
      </w:r>
    </w:p>
    <w:p>
      <w:pPr>
        <w:pStyle w:val="Compact"/>
        <w:numPr>
          <w:ilvl w:val="0"/>
          <w:numId w:val="1007"/>
        </w:numPr>
      </w:pPr>
      <w:r>
        <w:t xml:space="preserve">Jagged,</w:t>
      </w:r>
    </w:p>
    <w:p>
      <w:pPr>
        <w:pStyle w:val="Compact"/>
        <w:numPr>
          <w:ilvl w:val="0"/>
          <w:numId w:val="1007"/>
        </w:numPr>
      </w:pPr>
      <w:r>
        <w:t xml:space="preserve">Rectangular.</w:t>
      </w:r>
    </w:p>
    <w:p>
      <w:pPr>
        <w:pStyle w:val="FirstParagraph"/>
      </w:pPr>
      <w:r>
        <w:t xml:space="preserve">Arrays are useful, for instance,</w:t>
      </w:r>
    </w:p>
    <w:p>
      <w:pPr>
        <w:pStyle w:val="Compact"/>
        <w:numPr>
          <w:ilvl w:val="0"/>
          <w:numId w:val="1008"/>
        </w:numPr>
      </w:pPr>
      <w:r>
        <w:t xml:space="preserve">When you want to store a collection of related values,</w:t>
      </w:r>
    </w:p>
    <w:p>
      <w:pPr>
        <w:pStyle w:val="Compact"/>
        <w:numPr>
          <w:ilvl w:val="0"/>
          <w:numId w:val="1008"/>
        </w:numPr>
      </w:pPr>
      <w:r>
        <w:t xml:space="preserve">When you do not know in advance how many variables will be needed,</w:t>
      </w:r>
    </w:p>
    <w:p>
      <w:pPr>
        <w:pStyle w:val="Compact"/>
        <w:numPr>
          <w:ilvl w:val="0"/>
          <w:numId w:val="1008"/>
        </w:numPr>
      </w:pPr>
      <w:r>
        <w:t xml:space="preserve">When you need a large number of variables (say, 10) of the same type,</w:t>
      </w:r>
    </w:p>
    <w:p>
      <w:pPr>
        <w:pStyle w:val="Compact"/>
        <w:numPr>
          <w:ilvl w:val="0"/>
          <w:numId w:val="1008"/>
        </w:numPr>
      </w:pPr>
      <w:r>
        <w:t xml:space="preserve">When you want to represent matrices (as you can use an array of arrays to represent 2-dimensional objects).</w:t>
      </w:r>
    </w:p>
    <w:bookmarkEnd w:id="34"/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Typically,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cannot correctly add 2,147,483,647 (the value of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MaxValue</w:t>
      </w:r>
      <w:r>
        <w:t xml:space="preserve">) and 2, making it an imperfect implementation of integers.</w:t>
      </w:r>
    </w:p>
  </w:footnote>
  <w:footnote w:id="3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Usually, all the elements of an array have the same type, but an array can store elements of different types if</w:t>
      </w:r>
      <w:r>
        <w:t xml:space="preserve"> </w:t>
      </w:r>
      <w:r>
        <w:rPr>
          <w:rStyle w:val="DataTypeTok"/>
        </w:rPr>
        <w:t xml:space="preserve">object</w:t>
      </w:r>
      <w:r>
        <w:t xml:space="preserve"> </w:t>
      </w:r>
      <w:r>
        <w:t xml:space="preserve">is its type, since any element is actually of type</w:t>
      </w:r>
      <w:r>
        <w:t xml:space="preserve"> </w:t>
      </w:r>
      <w:r>
        <w:rPr>
          <w:rStyle w:val="DataTypeTok"/>
        </w:rPr>
        <w:t xml:space="preserve">object</w:t>
      </w:r>
      <w:r>
        <w:t xml:space="preserve">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https://cs.stackexchange.com/questions/153597/are-integers-an-abstract-data-type" TargetMode="External" /><Relationship Type="http://schemas.openxmlformats.org/officeDocument/2006/relationships/hyperlink" Id="rId24" Target="https://en.wikipedia.org/wiki/Abstract_data_type" TargetMode="External" /><Relationship Type="http://schemas.openxmlformats.org/officeDocument/2006/relationships/hyperlink" Id="rId27" Target="https://en.wikipedia.org/wiki/Data_structure" TargetMode="External" /><Relationship Type="http://schemas.openxmlformats.org/officeDocument/2006/relationships/hyperlink" Id="rId20" Target="https://en.wikipedia.org/wiki/Data_type" TargetMode="External" /><Relationship Type="http://schemas.openxmlformats.org/officeDocument/2006/relationships/hyperlink" Id="rId25" Target="https://en.wikipedia.org/wiki/Set_(abstract_data_type)" TargetMode="External" /><Relationship Type="http://schemas.openxmlformats.org/officeDocument/2006/relationships/hyperlink" Id="rId22" Target="https://learn.microsoft.com/en-us/dotnet/api/system.int32?view=net-9.0" TargetMode="External" /><Relationship Type="http://schemas.openxmlformats.org/officeDocument/2006/relationships/hyperlink" Id="rId31" Target="https://learn.microsoft.com/en-us/dotnet/api/system.string?view=net-9.0" TargetMode="External" /><Relationship Type="http://schemas.openxmlformats.org/officeDocument/2006/relationships/hyperlink" Id="rId21" Target="https://learn.microsoft.com/en-us/dotnet/csharp/language-reference/operators/arithmetic-operator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https://cs.stackexchange.com/questions/153597/are-integers-an-abstract-data-type" TargetMode="External" /><Relationship Type="http://schemas.openxmlformats.org/officeDocument/2006/relationships/hyperlink" Id="rId24" Target="https://en.wikipedia.org/wiki/Abstract_data_type" TargetMode="External" /><Relationship Type="http://schemas.openxmlformats.org/officeDocument/2006/relationships/hyperlink" Id="rId27" Target="https://en.wikipedia.org/wiki/Data_structure" TargetMode="External" /><Relationship Type="http://schemas.openxmlformats.org/officeDocument/2006/relationships/hyperlink" Id="rId20" Target="https://en.wikipedia.org/wiki/Data_type" TargetMode="External" /><Relationship Type="http://schemas.openxmlformats.org/officeDocument/2006/relationships/hyperlink" Id="rId25" Target="https://en.wikipedia.org/wiki/Set_(abstract_data_type)" TargetMode="External" /><Relationship Type="http://schemas.openxmlformats.org/officeDocument/2006/relationships/hyperlink" Id="rId22" Target="https://learn.microsoft.com/en-us/dotnet/api/system.int32?view=net-9.0" TargetMode="External" /><Relationship Type="http://schemas.openxmlformats.org/officeDocument/2006/relationships/hyperlink" Id="rId31" Target="https://learn.microsoft.com/en-us/dotnet/api/system.string?view=net-9.0" TargetMode="External" /><Relationship Type="http://schemas.openxmlformats.org/officeDocument/2006/relationships/hyperlink" Id="rId21" Target="https://learn.microsoft.com/en-us/dotnet/csharp/language-reference/operators/arithmetic-operator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2025-08-14T18:57:32Z</dcterms:created>
  <dcterms:modified xsi:type="dcterms:W3CDTF">2025-08-14T18:57:32Z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2025-08-14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