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1.png" ContentType="image/png"/>
  <Override PartName="/word/media/rId21.png" ContentType="image/png"/>
  <Override PartName="/word/media/rId27.png" ContentType="image/png"/>
  <Override PartName="/word/media/rId35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2025-10-07</w:t>
      </w:r>
    </w:p>
    <w:bookmarkStart w:id="59" w:name="avl-trees"/>
    <w:p>
      <w:pPr>
        <w:pStyle w:val="Heading1"/>
      </w:pPr>
      <w:r>
        <w:t xml:space="preserve">AVL trees</w:t>
      </w:r>
    </w:p>
    <w:bookmarkStart w:id="34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An</w:t>
      </w:r>
      <w:r>
        <w:t xml:space="preserve"> </w:t>
      </w:r>
      <w:hyperlink r:id="rId20">
        <w:r>
          <w:rPr>
            <w:rStyle w:val="Hyperlink"/>
          </w:rPr>
          <w:t xml:space="preserve">AVL tree</w:t>
        </w:r>
      </w:hyperlink>
      <w:r>
        <w:t xml:space="preserve"> </w:t>
      </w:r>
      <w:r>
        <w:t xml:space="preserve">(for</w:t>
      </w:r>
      <w:r>
        <w:t xml:space="preserve"> </w:t>
      </w:r>
      <w:r>
        <w:rPr>
          <w:b/>
          <w:bCs/>
        </w:rPr>
        <w:t xml:space="preserve">A</w:t>
      </w:r>
      <w:r>
        <w:t xml:space="preserve">delson-</w:t>
      </w:r>
      <w:r>
        <w:rPr>
          <w:b/>
          <w:bCs/>
        </w:rPr>
        <w:t xml:space="preserve">V</w:t>
      </w:r>
      <w:r>
        <w:t xml:space="preserve">elsky and</w:t>
      </w:r>
      <w:r>
        <w:t xml:space="preserve"> </w:t>
      </w:r>
      <w:r>
        <w:rPr>
          <w:b/>
          <w:bCs/>
        </w:rPr>
        <w:t xml:space="preserve">L</w:t>
      </w:r>
      <w:r>
        <w:t xml:space="preserve">andis, their two inventors) is a particular type of binary search tree, with the</w:t>
      </w:r>
      <w:r>
        <w:t xml:space="preserve"> </w:t>
      </w:r>
      <w:r>
        <w:rPr>
          <w:i/>
          <w:iCs/>
        </w:rPr>
        <w:t xml:space="preserve">self-balancing</w:t>
      </w:r>
      <w:r>
        <w:t xml:space="preserve"> </w:t>
      </w:r>
      <w:r>
        <w:t xml:space="preserve">property. In a nutshell, self-balancing trees always thrive to keep their height as small as possible when inserting and deleting values.</w:t>
      </w:r>
    </w:p>
    <w:p>
      <w:pPr>
        <w:pStyle w:val="BodyText"/>
      </w:pPr>
      <w:r>
        <w:t xml:space="preserve">Indeed, consider a binary search tree using the</w:t>
      </w:r>
      <w:r>
        <w:t xml:space="preserve"> </w:t>
      </w:r>
      <w:r>
        <w:rPr>
          <w:rStyle w:val="NormalTok"/>
        </w:rPr>
        <w:t xml:space="preserve">Insert</w:t>
      </w:r>
      <w:r>
        <w:t xml:space="preserve"> </w:t>
      </w:r>
      <w:r>
        <w:t xml:space="preserve">method defined previously to insert the values 1, 2, 3, …, 100 (in that order). Then we obtain a tree that is a line, with each node having at most 1 child.</w:t>
      </w:r>
    </w:p>
    <w:p>
      <w:pPr>
        <w:pStyle w:val="CaptionedFigure"/>
      </w:pPr>
      <w:r>
        <w:drawing>
          <wp:inline>
            <wp:extent cx="3937000" cy="9652000"/>
            <wp:effectExtent b="0" l="0" r="0" t="0"/>
            <wp:docPr descr="The binary search tree obtained by inserting 1, 2, …, 100 (in that order). (text version, image version, svg version)" title="" id="22" name="Picture"/>
            <a:graphic>
              <a:graphicData uri="http://schemas.openxmlformats.org/drawingml/2006/picture">
                <pic:pic>
                  <pic:nvPicPr>
                    <pic:cNvPr descr="diag/gra/bstree_example_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965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The binary search tree obtained by inserting 1, 2, …, 100 (in that order). (</w:t>
      </w:r>
      <w:hyperlink r:id="rId24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pStyle w:val="BodyText"/>
      </w:pPr>
      <w:r>
        <w:t xml:space="preserve">The resulting tree has for height the number of nodes, 100 in this case.</w:t>
      </w:r>
      <w:r>
        <w:t xml:space="preserve"> </w:t>
      </w:r>
      <w:r>
        <w:t xml:space="preserve">Since looking up a value or inserting a value is linear in the height of the tree, this means that those operations takes 100 operations: the benefits of using a tree instead of a list is lost!</w:t>
      </w:r>
    </w:p>
    <w:p>
      <w:pPr>
        <w:pStyle w:val="BodyText"/>
      </w:pPr>
      <w:r>
        <w:t xml:space="preserve">The resulting tree would be much more efficient if we were leveraging the property of binary search tree to</w:t>
      </w:r>
      <w:r>
        <w:t xml:space="preserve"> </w:t>
      </w:r>
      <w:r>
        <w:t xml:space="preserve">“balance”</w:t>
      </w:r>
      <w:r>
        <w:t xml:space="preserve"> </w:t>
      </w:r>
      <w:r>
        <w:t xml:space="preserve">the values and obtain something … more balanced, with a</w:t>
      </w:r>
      <w:r>
        <w:t xml:space="preserve"> </w:t>
      </w:r>
      <w:r>
        <w:t xml:space="preserve">“maximal number of children”</w:t>
      </w:r>
      <w:r>
        <w:t xml:space="preserve"> </w:t>
      </w:r>
      <w:r>
        <w:t xml:space="preserve">for each nodes.</w:t>
      </w:r>
    </w:p>
    <w:p>
      <w:pPr>
        <w:pStyle w:val="CaptionedFigure"/>
      </w:pPr>
      <w:r>
        <w:drawing>
          <wp:inline>
            <wp:extent cx="5334000" cy="3803754"/>
            <wp:effectExtent b="0" l="0" r="0" t="0"/>
            <wp:docPr descr="A balanced binary search tree containing 1, 2, …, 100. (text version, image version, svg version)" title="" id="28" name="Picture"/>
            <a:graphic>
              <a:graphicData uri="http://schemas.openxmlformats.org/drawingml/2006/picture">
                <pic:pic>
                  <pic:nvPicPr>
                    <pic:cNvPr descr="diag/gra/bstree_example_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37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balanced binary search tree containing 1, 2, …, 100. (</w:t>
      </w:r>
      <w:hyperlink r:id="rId30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31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pStyle w:val="BodyText"/>
      </w:pPr>
      <w:r>
        <w:t xml:space="preserve">This is precisely the point of AVL trees, which are binary search trees with the additional property:</w:t>
      </w:r>
    </w:p>
    <w:p>
      <w:pPr>
        <w:pStyle w:val="BlockText"/>
      </w:pPr>
      <w:r>
        <w:t xml:space="preserve">The heights of the two child subtrees of any node differ by at most one; if at any time they differ by more than one, re-balancing is done to restore this property.</w:t>
      </w:r>
    </w:p>
    <w:p>
      <w:pPr>
        <w:pStyle w:val="FirstParagraph"/>
      </w:pPr>
      <w:r>
        <w:t xml:space="preserve">where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i/>
          <w:iCs/>
        </w:rPr>
        <w:t xml:space="preserve">height</w:t>
      </w:r>
      <w:r>
        <w:t xml:space="preserve"> </w:t>
      </w:r>
      <w:r>
        <w:t xml:space="preserve">of a node is the number of edges on the longest path from the node to a leaf.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i/>
          <w:iCs/>
        </w:rPr>
        <w:t xml:space="preserve">depth</w:t>
      </w:r>
      <w:r>
        <w:t xml:space="preserve"> </w:t>
      </w:r>
      <w:r>
        <w:t xml:space="preserve">of a node is the number of edges from the node to the tree’s root node.</w:t>
      </w:r>
    </w:p>
    <w:p>
      <w:pPr>
        <w:pStyle w:val="FirstParagraph"/>
      </w:pPr>
      <w:r>
        <w:t xml:space="preserve">A good way of</w:t>
      </w:r>
      <w:r>
        <w:t xml:space="preserve"> </w:t>
      </w:r>
      <w:hyperlink r:id="rId33">
        <w:r>
          <w:rPr>
            <w:rStyle w:val="Hyperlink"/>
          </w:rPr>
          <w:t xml:space="preserve">remembering the difference</w:t>
        </w:r>
      </w:hyperlink>
      <w:r>
        <w:t xml:space="preserve"> </w:t>
      </w:r>
      <w:r>
        <w:t xml:space="preserve">is to observe that we measure the height of a person from toe (leaf) to head (root), while we measure the depth (of an ocean) from earth’s surface (root) to ocean bed (leaf).</w:t>
      </w:r>
    </w:p>
    <w:bookmarkEnd w:id="34"/>
    <w:bookmarkStart w:id="58" w:name="possible-implementation"/>
    <w:p>
      <w:pPr>
        <w:pStyle w:val="Heading2"/>
      </w:pPr>
      <w:r>
        <w:t xml:space="preserve">Possible Implementation</w:t>
      </w:r>
    </w:p>
    <w:p>
      <w:pPr>
        <w:pStyle w:val="FirstParagraph"/>
      </w:pPr>
      <w:r>
        <w:t xml:space="preserve">The main challenge is to</w:t>
      </w:r>
      <w:r>
        <w:t xml:space="preserve"> </w:t>
      </w:r>
      <w:r>
        <w:t xml:space="preserve">“re-balance”</w:t>
      </w:r>
      <w:r>
        <w:t xml:space="preserve"> </w:t>
      </w:r>
      <w:r>
        <w:t xml:space="preserve">the tree when needed.</w:t>
      </w:r>
      <w:r>
        <w:t xml:space="preserve"> </w:t>
      </w:r>
      <w:r>
        <w:t xml:space="preserve">To determine if a tree needs to be re-balanced, one has to compute its</w:t>
      </w:r>
      <w:r>
        <w:t xml:space="preserve"> </w:t>
      </w:r>
      <w:r>
        <w:t xml:space="preserve">“balance factor”</w:t>
      </w:r>
      <w:r>
        <w:t xml:space="preserve">, obtained by substracting the right subtree height from the left subtree height. This is done below in the</w:t>
      </w:r>
      <w:r>
        <w:t xml:space="preserve"> </w:t>
      </w:r>
      <w:r>
        <w:rPr>
          <w:rStyle w:val="NormalTok"/>
        </w:rPr>
        <w:t xml:space="preserve">SubtreeBalance</w:t>
      </w:r>
      <w:r>
        <w:t xml:space="preserve"> </w:t>
      </w:r>
      <w:r>
        <w:t xml:space="preserve">method.</w:t>
      </w:r>
    </w:p>
    <w:p>
      <w:pPr>
        <w:pStyle w:val="BodyText"/>
      </w:pPr>
      <w:r>
        <w:t xml:space="preserve">Consider the following:</w:t>
      </w:r>
    </w:p>
    <w:p>
      <w:pPr>
        <w:pStyle w:val="CaptionedFigure"/>
      </w:pPr>
      <w:r>
        <w:drawing>
          <wp:inline>
            <wp:extent cx="4064000" cy="5232400"/>
            <wp:effectExtent b="0" l="0" r="0" t="0"/>
            <wp:docPr descr="An almost unbalanced binary search tree (text version, image version, svg version)" title="" id="36" name="Picture"/>
            <a:graphic>
              <a:graphicData uri="http://schemas.openxmlformats.org/drawingml/2006/picture">
                <pic:pic>
                  <pic:nvPicPr>
                    <pic:cNvPr descr="diag/gra/bstree_example_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523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 almost unbalanced binary search tree (</w:t>
      </w:r>
      <w:hyperlink r:id="rId38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pStyle w:val="BodyText"/>
      </w:pPr>
      <w:r>
        <w:t xml:space="preserve">After inserting 2, the tree becomes:</w:t>
      </w:r>
    </w:p>
    <w:p>
      <w:pPr>
        <w:pStyle w:val="CaptionedFigure"/>
      </w:pPr>
      <w:r>
        <w:drawing>
          <wp:inline>
            <wp:extent cx="4851400" cy="7112000"/>
            <wp:effectExtent b="0" l="0" r="0" t="0"/>
            <wp:docPr descr="A left-left heavy binary search tree (text version, image version, svg version)" title="" id="42" name="Picture"/>
            <a:graphic>
              <a:graphicData uri="http://schemas.openxmlformats.org/drawingml/2006/picture">
                <pic:pic>
                  <pic:nvPicPr>
                    <pic:cNvPr descr="diag/gra/bstree_example_10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left-left heavy binary search tree (</w:t>
      </w:r>
      <w:hyperlink r:id="rId44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46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pStyle w:val="BodyText"/>
      </w:pPr>
      <w:r>
        <w:t xml:space="preserve">which needs to be re-balanced using the</w:t>
      </w:r>
      <w:r>
        <w:t xml:space="preserve"> </w:t>
      </w:r>
      <w:r>
        <w:rPr>
          <w:rStyle w:val="NormalTok"/>
        </w:rPr>
        <w:t xml:space="preserve">RotateleftChild</w:t>
      </w:r>
      <w:r>
        <w:t xml:space="preserve"> </w:t>
      </w:r>
      <w:r>
        <w:t xml:space="preserve">method given below. Indeed it is</w:t>
      </w:r>
      <w:r>
        <w:t xml:space="preserve"> </w:t>
      </w:r>
      <w:r>
        <w:t xml:space="preserve">“left-heavy”</w:t>
      </w:r>
      <w:r>
        <w:t xml:space="preserve">, on the left-hand side (because the left sub-tree, with root 5, is deeper, because of its left side).</w:t>
      </w:r>
    </w:p>
    <w:p>
      <w:pPr>
        <w:pStyle w:val="BodyText"/>
      </w:pPr>
      <w:r>
        <w:t xml:space="preserve">If, re-using the same example, we insert 7, then the tree becomes:</w:t>
      </w:r>
    </w:p>
    <w:p>
      <w:pPr>
        <w:pStyle w:val="CaptionedFigure"/>
      </w:pPr>
      <w:r>
        <w:drawing>
          <wp:inline>
            <wp:extent cx="4064000" cy="7112000"/>
            <wp:effectExtent b="0" l="0" r="0" t="0"/>
            <wp:docPr descr="A left-right heavy binary search tree (text version, image version, svg version)" title="" id="48" name="Picture"/>
            <a:graphic>
              <a:graphicData uri="http://schemas.openxmlformats.org/drawingml/2006/picture">
                <pic:pic>
                  <pic:nvPicPr>
                    <pic:cNvPr descr="diag/gra/bstree_example_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left-right heavy binary search tree (</w:t>
      </w:r>
      <w:hyperlink r:id="rId50">
        <w:r>
          <w:rPr>
            <w:rStyle w:val="Hyperlink"/>
          </w:rPr>
          <w:t xml:space="preserve">text version</w:t>
        </w:r>
      </w:hyperlink>
      <w:r>
        <w:t xml:space="preserve">,</w:t>
      </w:r>
      <w:r>
        <w:t xml:space="preserve"> </w:t>
      </w:r>
      <w:hyperlink r:id="rId51">
        <w:r>
          <w:rPr>
            <w:rStyle w:val="Hyperlink"/>
          </w:rPr>
          <w:t xml:space="preserve">image version</w:t>
        </w:r>
      </w:hyperlink>
      <w:r>
        <w:t xml:space="preserve">,</w:t>
      </w:r>
      <w:r>
        <w:t xml:space="preserve"> </w:t>
      </w:r>
      <w:hyperlink r:id="rId52">
        <w:r>
          <w:rPr>
            <w:rStyle w:val="Hyperlink"/>
          </w:rPr>
          <w:t xml:space="preserve">svg version</w:t>
        </w:r>
      </w:hyperlink>
      <w:r>
        <w:t xml:space="preserve">)</w:t>
      </w:r>
    </w:p>
    <w:p>
      <w:pPr>
        <w:pStyle w:val="BodyText"/>
      </w:pPr>
      <w:r>
        <w:t xml:space="preserve">which needs to be re-balanced using the</w:t>
      </w:r>
      <w:r>
        <w:t xml:space="preserve"> </w:t>
      </w:r>
      <w:r>
        <w:rPr>
          <w:rStyle w:val="NormalTok"/>
        </w:rPr>
        <w:t xml:space="preserve">Doubleleftchild</w:t>
      </w:r>
      <w:r>
        <w:t xml:space="preserve"> </w:t>
      </w:r>
      <w:r>
        <w:t xml:space="preserve">method given below. Indeed it is</w:t>
      </w:r>
      <w:r>
        <w:t xml:space="preserve"> </w:t>
      </w:r>
      <w:r>
        <w:t xml:space="preserve">“left-heavy”</w:t>
      </w:r>
      <w:r>
        <w:t xml:space="preserve">, on the right-hand side (because the left sub-tree, with root 5, is deeper, because of its right side).</w:t>
      </w:r>
    </w:p>
    <w:bookmarkStart w:id="54" w:name="storing-the-height-in-the-node"/>
    <w:p>
      <w:pPr>
        <w:pStyle w:val="Heading3"/>
      </w:pPr>
      <w:r>
        <w:t xml:space="preserve">Storing the height in the node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Generic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AVLTree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br/>
      </w:r>
      <w:r>
        <w:rPr>
          <w:rStyle w:val="NormalTok"/>
        </w:rPr>
        <w:t xml:space="preserve">  where T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IComparable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Node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 Data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set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left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Node right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Height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get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set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"TreeNode height can't be &lt; 0"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T dataP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Node leftP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Node rightP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heightP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leftP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rightP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heightP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Data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root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AVLTree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Clear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T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"FindMin called on empty BinSearchTree"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We have a method to update the height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of a node, and of its sub-trees.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nodeLeft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nodeRight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UpdateHeight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nodeLeft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nodeRight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The following will return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 negative number if subtree is right-heavy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 positive number if subtree is left-heavy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0 if the subtree is perfectly balanced.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The AVL tree will need to be re-balanced if the value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returned is greater than or equal to 2, or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less than or equal to -2.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Stated differently, if the value returned is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-1, 0 or 1, then no re-balancing will take place.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UpdateHeight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UpdateHeight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balance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balance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balance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balance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balance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   * Before</w:t>
      </w:r>
      <w:r>
        <w:br/>
      </w:r>
      <w:r>
        <w:rPr>
          <w:rStyle w:val="CommentTok"/>
        </w:rPr>
        <w:t xml:space="preserve">   *   nodeTop --&gt; A</w:t>
      </w:r>
      <w:r>
        <w:br/>
      </w:r>
      <w:r>
        <w:rPr>
          <w:rStyle w:val="CommentTok"/>
        </w:rPr>
        <w:t xml:space="preserve">   *              / \</w:t>
      </w:r>
      <w:r>
        <w:br/>
      </w:r>
      <w:r>
        <w:rPr>
          <w:rStyle w:val="CommentTok"/>
        </w:rPr>
        <w:t xml:space="preserve">   * nodeLeft--&gt; B   C</w:t>
      </w:r>
      <w:r>
        <w:br/>
      </w:r>
      <w:r>
        <w:rPr>
          <w:rStyle w:val="CommentTok"/>
        </w:rPr>
        <w:t xml:space="preserve">   *            / \</w:t>
      </w:r>
      <w:r>
        <w:br/>
      </w:r>
      <w:r>
        <w:rPr>
          <w:rStyle w:val="CommentTok"/>
        </w:rPr>
        <w:t xml:space="preserve">   *           D   E &lt;-- nodeLeft.right</w:t>
      </w:r>
      <w:r>
        <w:br/>
      </w:r>
      <w:r>
        <w:rPr>
          <w:rStyle w:val="CommentTok"/>
        </w:rPr>
        <w:t xml:space="preserve">   *</w:t>
      </w:r>
      <w:r>
        <w:br/>
      </w:r>
      <w:r>
        <w:rPr>
          <w:rStyle w:val="CommentTok"/>
        </w:rPr>
        <w:t xml:space="preserve">   * After</w:t>
      </w:r>
      <w:r>
        <w:br/>
      </w:r>
      <w:r>
        <w:rPr>
          <w:rStyle w:val="CommentTok"/>
        </w:rPr>
        <w:t xml:space="preserve">   *             B</w:t>
      </w:r>
      <w:r>
        <w:br/>
      </w:r>
      <w:r>
        <w:rPr>
          <w:rStyle w:val="CommentTok"/>
        </w:rPr>
        <w:t xml:space="preserve">   *            / \</w:t>
      </w:r>
      <w:r>
        <w:br/>
      </w:r>
      <w:r>
        <w:rPr>
          <w:rStyle w:val="CommentTok"/>
        </w:rPr>
        <w:t xml:space="preserve">   *           D   A</w:t>
      </w:r>
      <w:r>
        <w:br/>
      </w:r>
      <w:r>
        <w:rPr>
          <w:rStyle w:val="CommentTok"/>
        </w:rPr>
        <w:t xml:space="preserve">   *              / \</w:t>
      </w:r>
      <w:r>
        <w:br/>
      </w:r>
      <w:r>
        <w:rPr>
          <w:rStyle w:val="CommentTok"/>
        </w:rPr>
        <w:t xml:space="preserve">   *             E   C</w:t>
      </w:r>
      <w:r>
        <w:br/>
      </w:r>
      <w:r>
        <w:rPr>
          <w:rStyle w:val="CommentTok"/>
        </w:rPr>
        <w:t xml:space="preserve">  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nodeTop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Aka left-left rotation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Node nodeLeft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nodeTop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update heights</w:t>
      </w:r>
      <w:r>
        <w:br/>
      </w:r>
      <w:r>
        <w:rPr>
          <w:rStyle w:val="NormalTok"/>
        </w:rPr>
        <w:t xml:space="preserve">   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nodeLeft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attached to caller as the new top of this subtree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  * Before</w:t>
      </w:r>
      <w:r>
        <w:br/>
      </w:r>
      <w:r>
        <w:rPr>
          <w:rStyle w:val="CommentTok"/>
        </w:rPr>
        <w:t xml:space="preserve">  *     nodeTop --&gt; A</w:t>
      </w:r>
      <w:r>
        <w:br/>
      </w:r>
      <w:r>
        <w:rPr>
          <w:rStyle w:val="CommentTok"/>
        </w:rPr>
        <w:t xml:space="preserve">  *                / \</w:t>
      </w:r>
      <w:r>
        <w:br/>
      </w:r>
      <w:r>
        <w:rPr>
          <w:rStyle w:val="CommentTok"/>
        </w:rPr>
        <w:t xml:space="preserve">  *               B   C &lt;-- nodeRight</w:t>
      </w:r>
      <w:r>
        <w:br/>
      </w:r>
      <w:r>
        <w:rPr>
          <w:rStyle w:val="CommentTok"/>
        </w:rPr>
        <w:t xml:space="preserve">  *                  / \</w:t>
      </w:r>
      <w:r>
        <w:br/>
      </w:r>
      <w:r>
        <w:rPr>
          <w:rStyle w:val="CommentTok"/>
        </w:rPr>
        <w:t xml:space="preserve">  *                 D   E</w:t>
      </w:r>
      <w:r>
        <w:br/>
      </w:r>
      <w:r>
        <w:rPr>
          <w:rStyle w:val="CommentTok"/>
        </w:rPr>
        <w:t xml:space="preserve">  *</w:t>
      </w:r>
      <w:r>
        <w:br/>
      </w:r>
      <w:r>
        <w:rPr>
          <w:rStyle w:val="CommentTok"/>
        </w:rPr>
        <w:t xml:space="preserve">  * After</w:t>
      </w:r>
      <w:r>
        <w:br/>
      </w:r>
      <w:r>
        <w:rPr>
          <w:rStyle w:val="CommentTok"/>
        </w:rPr>
        <w:t xml:space="preserve">  *           C</w:t>
      </w:r>
      <w:r>
        <w:br/>
      </w:r>
      <w:r>
        <w:rPr>
          <w:rStyle w:val="CommentTok"/>
        </w:rPr>
        <w:t xml:space="preserve">  *          / \</w:t>
      </w:r>
      <w:r>
        <w:br/>
      </w:r>
      <w:r>
        <w:rPr>
          <w:rStyle w:val="CommentTok"/>
        </w:rPr>
        <w:t xml:space="preserve">  *         A   E</w:t>
      </w:r>
      <w:r>
        <w:br/>
      </w:r>
      <w:r>
        <w:rPr>
          <w:rStyle w:val="CommentTok"/>
        </w:rPr>
        <w:t xml:space="preserve">  *        / \</w:t>
      </w:r>
      <w:r>
        <w:br/>
      </w:r>
      <w:r>
        <w:rPr>
          <w:rStyle w:val="CommentTok"/>
        </w:rPr>
        <w:t xml:space="preserve">  *       B   D</w:t>
      </w:r>
      <w:r>
        <w:br/>
      </w:r>
      <w:r>
        <w:rPr>
          <w:rStyle w:val="CommentTok"/>
        </w:rPr>
        <w:t xml:space="preserve"> 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RotaterightChild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nodeTop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Aka right-right rotation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Node nodeRight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nodeTop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update heights</w:t>
      </w:r>
      <w:r>
        <w:br/>
      </w:r>
      <w:r>
        <w:rPr>
          <w:rStyle w:val="NormalTok"/>
        </w:rPr>
        <w:t xml:space="preserve">    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nodeRight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nodeTop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nodeRight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attached to caller as the new top of this subtree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/*</w:t>
      </w:r>
      <w:r>
        <w:br/>
      </w:r>
      <w:r>
        <w:rPr>
          <w:rStyle w:val="CommentTok"/>
        </w:rPr>
        <w:t xml:space="preserve">* Before</w:t>
      </w:r>
      <w:r>
        <w:br/>
      </w:r>
      <w:r>
        <w:rPr>
          <w:rStyle w:val="CommentTok"/>
        </w:rPr>
        <w:t xml:space="preserve">*     nodeP --&gt;  A</w:t>
      </w:r>
      <w:r>
        <w:br/>
      </w:r>
      <w:r>
        <w:rPr>
          <w:rStyle w:val="CommentTok"/>
        </w:rPr>
        <w:t xml:space="preserve">*              /   \</w:t>
      </w:r>
      <w:r>
        <w:br/>
      </w:r>
      <w:r>
        <w:rPr>
          <w:rStyle w:val="CommentTok"/>
        </w:rPr>
        <w:t xml:space="preserve">*             B     C</w:t>
      </w:r>
      <w:r>
        <w:br/>
      </w:r>
      <w:r>
        <w:rPr>
          <w:rStyle w:val="CommentTok"/>
        </w:rPr>
        <w:t xml:space="preserve">*            / \   / \</w:t>
      </w:r>
      <w:r>
        <w:br/>
      </w:r>
      <w:r>
        <w:rPr>
          <w:rStyle w:val="CommentTok"/>
        </w:rPr>
        <w:t xml:space="preserve">*           D   E F   G</w:t>
      </w:r>
      <w:r>
        <w:br/>
      </w:r>
      <w:r>
        <w:rPr>
          <w:rStyle w:val="CommentTok"/>
        </w:rPr>
        <w:t xml:space="preserve">*</w:t>
      </w:r>
      <w:r>
        <w:br/>
      </w:r>
      <w:r>
        <w:rPr>
          <w:rStyle w:val="CommentTok"/>
        </w:rPr>
        <w:t xml:space="preserve">* After RotaterightChild</w:t>
      </w:r>
      <w:r>
        <w:br/>
      </w:r>
      <w:r>
        <w:rPr>
          <w:rStyle w:val="CommentTok"/>
        </w:rPr>
        <w:t xml:space="preserve">*           A</w:t>
      </w:r>
      <w:r>
        <w:br/>
      </w:r>
      <w:r>
        <w:rPr>
          <w:rStyle w:val="CommentTok"/>
        </w:rPr>
        <w:t xml:space="preserve">*          / \</w:t>
      </w:r>
      <w:r>
        <w:br/>
      </w:r>
      <w:r>
        <w:rPr>
          <w:rStyle w:val="CommentTok"/>
        </w:rPr>
        <w:t xml:space="preserve">*         E   C</w:t>
      </w:r>
      <w:r>
        <w:br/>
      </w:r>
      <w:r>
        <w:rPr>
          <w:rStyle w:val="CommentTok"/>
        </w:rPr>
        <w:t xml:space="preserve">*        /   / \</w:t>
      </w:r>
      <w:r>
        <w:br/>
      </w:r>
      <w:r>
        <w:rPr>
          <w:rStyle w:val="CommentTok"/>
        </w:rPr>
        <w:t xml:space="preserve">*       B   F   G</w:t>
      </w:r>
      <w:r>
        <w:br/>
      </w:r>
      <w:r>
        <w:rPr>
          <w:rStyle w:val="CommentTok"/>
        </w:rPr>
        <w:t xml:space="preserve">*      /</w:t>
      </w:r>
      <w:r>
        <w:br/>
      </w:r>
      <w:r>
        <w:rPr>
          <w:rStyle w:val="CommentTok"/>
        </w:rPr>
        <w:t xml:space="preserve">*     D</w:t>
      </w:r>
      <w:r>
        <w:br/>
      </w:r>
      <w:r>
        <w:rPr>
          <w:rStyle w:val="CommentTok"/>
        </w:rPr>
        <w:t xml:space="preserve">*</w:t>
      </w:r>
      <w:r>
        <w:br/>
      </w:r>
      <w:r>
        <w:rPr>
          <w:rStyle w:val="CommentTok"/>
        </w:rPr>
        <w:t xml:space="preserve">* After</w:t>
      </w:r>
      <w:r>
        <w:br/>
      </w:r>
      <w:r>
        <w:rPr>
          <w:rStyle w:val="CommentTok"/>
        </w:rPr>
        <w:t xml:space="preserve">*           E</w:t>
      </w:r>
      <w:r>
        <w:br/>
      </w:r>
      <w:r>
        <w:rPr>
          <w:rStyle w:val="CommentTok"/>
        </w:rPr>
        <w:t xml:space="preserve">*          / \</w:t>
      </w:r>
      <w:r>
        <w:br/>
      </w:r>
      <w:r>
        <w:rPr>
          <w:rStyle w:val="CommentTok"/>
        </w:rPr>
        <w:t xml:space="preserve">*         B   A</w:t>
      </w:r>
      <w:r>
        <w:br/>
      </w:r>
      <w:r>
        <w:rPr>
          <w:rStyle w:val="CommentTok"/>
        </w:rPr>
        <w:t xml:space="preserve">*        /     \</w:t>
      </w:r>
      <w:r>
        <w:br/>
      </w:r>
      <w:r>
        <w:rPr>
          <w:rStyle w:val="CommentTok"/>
        </w:rPr>
        <w:t xml:space="preserve">*       D       C</w:t>
      </w:r>
      <w:r>
        <w:br/>
      </w:r>
      <w:r>
        <w:rPr>
          <w:rStyle w:val="CommentTok"/>
        </w:rPr>
        <w:t xml:space="preserve">*              / \</w:t>
      </w:r>
      <w:r>
        <w:br/>
      </w:r>
      <w:r>
        <w:rPr>
          <w:rStyle w:val="CommentTok"/>
        </w:rPr>
        <w:t xml:space="preserve">*             F   G</w:t>
      </w:r>
      <w:r>
        <w:br/>
      </w:r>
      <w:r>
        <w:rPr>
          <w:rStyle w:val="CommentTok"/>
        </w:rPr>
        <w:t xml:space="preserve">*</w:t>
      </w:r>
      <w:r>
        <w:br/>
      </w:r>
      <w:r>
        <w:rPr>
          <w:rStyle w:val="CommentTok"/>
        </w:rPr>
        <w:t xml:space="preserve">* The simplified version is:</w:t>
      </w:r>
      <w:r>
        <w:br/>
      </w:r>
      <w:r>
        <w:rPr>
          <w:rStyle w:val="CommentTok"/>
        </w:rPr>
        <w:t xml:space="preserve">* Before:</w:t>
      </w:r>
      <w:r>
        <w:br/>
      </w:r>
      <w:r>
        <w:rPr>
          <w:rStyle w:val="CommentTok"/>
        </w:rPr>
        <w:t xml:space="preserve">*        A</w:t>
      </w:r>
      <w:r>
        <w:br/>
      </w:r>
      <w:r>
        <w:rPr>
          <w:rStyle w:val="CommentTok"/>
        </w:rPr>
        <w:t xml:space="preserve">*       /</w:t>
      </w:r>
      <w:r>
        <w:br/>
      </w:r>
      <w:r>
        <w:rPr>
          <w:rStyle w:val="CommentTok"/>
        </w:rPr>
        <w:t xml:space="preserve">*       B</w:t>
      </w:r>
      <w:r>
        <w:br/>
      </w:r>
      <w:r>
        <w:rPr>
          <w:rStyle w:val="CommentTok"/>
        </w:rPr>
        <w:t xml:space="preserve">*       \</w:t>
      </w:r>
      <w:r>
        <w:br/>
      </w:r>
      <w:r>
        <w:rPr>
          <w:rStyle w:val="CommentTok"/>
        </w:rPr>
        <w:t xml:space="preserve">*        E</w:t>
      </w:r>
      <w:r>
        <w:br/>
      </w:r>
      <w:r>
        <w:rPr>
          <w:rStyle w:val="CommentTok"/>
        </w:rPr>
        <w:t xml:space="preserve">* After:</w:t>
      </w:r>
      <w:r>
        <w:br/>
      </w:r>
      <w:r>
        <w:rPr>
          <w:rStyle w:val="CommentTok"/>
        </w:rPr>
        <w:t xml:space="preserve">*        E</w:t>
      </w:r>
      <w:r>
        <w:br/>
      </w:r>
      <w:r>
        <w:rPr>
          <w:rStyle w:val="CommentTok"/>
        </w:rPr>
        <w:t xml:space="preserve">*       / \</w:t>
      </w:r>
      <w:r>
        <w:br/>
      </w:r>
      <w:r>
        <w:rPr>
          <w:rStyle w:val="CommentTok"/>
        </w:rPr>
        <w:t xml:space="preserve">*      B   A</w:t>
      </w:r>
      <w:r>
        <w:br/>
      </w:r>
      <w:r>
        <w:rPr>
          <w:rStyle w:val="CommentTok"/>
        </w:rPr>
        <w:t xml:space="preserve">*/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DoubleleftChild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DoublerightChild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Node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Node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valueP &lt; nodeP.Data --&gt; go left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DoubleleftChild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valueP &gt; nodeP.Data --&gt; go right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DoublerightChild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valueP == nodeP.Data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ApplicationException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"Tree did not insert "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valueP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since an item with that value is already in the tree."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Height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br/>
      </w:r>
      <w:r>
        <w:rPr>
          <w:rStyle w:val="NormalTok"/>
        </w:rPr>
        <w:t xml:space="preserve">     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GetHeight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depth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depth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depth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depth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"Unless proven otherwise",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we assume that the depth of the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node is the depth it received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as argument.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depth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We assume the depth of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its right sub-tree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is 0.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depthL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If its left sub-tree is not null,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we inquire about its depth,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knowing that it will be 1 more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than the depth of the current node.</w:t>
      </w:r>
      <w:r>
        <w:br/>
      </w:r>
      <w:r>
        <w:rPr>
          <w:rStyle w:val="NormalTok"/>
        </w:rPr>
        <w:t xml:space="preserve">      depthL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We proceed similarly for the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left sub-tree.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depthR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depthR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Finally, if at least one sub-tree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is not null, we take the max of their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depths to be the depth of the tree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starting with our current node.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depthL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depthR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root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Node nodeP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value &lt; nodeP.Data, check left subtree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similar to BST's find and remove method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negative balance means heavy on right side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children in straight line</w:t>
      </w:r>
      <w:r>
        <w:br/>
      </w:r>
      <w:r>
        <w:rPr>
          <w:rStyle w:val="NormalTok"/>
        </w:rPr>
        <w:t xml:space="preserve">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 rotate middle up to balance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DoublerightChild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children in zig patter - needs double rotate to balance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value &gt; nodeP.Data, check right subtree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DoubleleftChild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The value was found!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Two children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Data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ref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Need to rebalance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SubtreeBalance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RotateleftChild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DoubleleftChild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nodeP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??</w:t>
      </w:r>
      <w:r>
        <w:rPr>
          <w:rStyle w:val="NormalTok"/>
        </w:rPr>
        <w:t xml:space="preserve"> 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replace with one or no child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This is equivalent to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if (nodeP.left == null){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    nodeP = nodeP.right;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} else { nodeP = nodeP.left;}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Observe that if both are null, then nodeP simply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becomes null, as expected.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The ToString method is simply here to help us debug.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It is not really pretty, but using pre-order and spaces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to make it easier to understand how the tree is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constructed. It also displays the depth of the tree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and the height of the nodes.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ToString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"Depth: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Depth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Stringify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root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Stringify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 nodeP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depth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returned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depth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nodeP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 (depth: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depth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Calls Node's ToString method.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Stringify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depth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returned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Stringify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nodeP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depth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returned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hyperlink r:id="rId53">
        <w:r>
          <w:rPr>
            <w:rStyle w:val="Hyperlink"/>
            <w:i/>
            <w:iCs/>
          </w:rPr>
          <w:t xml:space="preserve">(Download this code)</w:t>
        </w:r>
      </w:hyperlink>
    </w:p>
    <w:bookmarkEnd w:id="54"/>
    <w:bookmarkStart w:id="57" w:name="computing-the-height-on-the-fly"/>
    <w:p>
      <w:pPr>
        <w:pStyle w:val="Heading3"/>
      </w:pPr>
      <w:r>
        <w:t xml:space="preserve">Computing the height on the fly</w:t>
      </w:r>
    </w:p>
    <w:p>
      <w:pPr>
        <w:pStyle w:val="FirstParagraph"/>
      </w:pPr>
      <w:r>
        <w:t xml:space="preserve">It is also possible to compute the height of nodes</w:t>
      </w:r>
      <w:r>
        <w:t xml:space="preserve"> </w:t>
      </w:r>
      <w:r>
        <w:t xml:space="preserve">“on the fly”</w:t>
      </w:r>
      <w:r>
        <w:t xml:space="preserve"> </w:t>
      </w:r>
      <w:r>
        <w:t xml:space="preserve">instead of storing it.</w:t>
      </w:r>
      <w:r>
        <w:t xml:space="preserve"> </w:t>
      </w:r>
      <w:hyperlink r:id="rId55">
        <w:r>
          <w:rPr>
            <w:rStyle w:val="Hyperlink"/>
          </w:rPr>
          <w:t xml:space="preserve">This archive</w:t>
        </w:r>
      </w:hyperlink>
      <w:r>
        <w:t xml:space="preserve"> </w:t>
      </w:r>
      <w:r>
        <w:t xml:space="preserve">demonstrates this concept while additionally inheriting from the</w:t>
      </w:r>
      <w:r>
        <w:t xml:space="preserve"> </w:t>
      </w:r>
      <w:r>
        <w:rPr>
          <w:rStyle w:val="NormalTok"/>
        </w:rPr>
        <w:t xml:space="preserve">BTree</w:t>
      </w:r>
      <w:r>
        <w:t xml:space="preserve"> </w:t>
      </w:r>
      <w:r>
        <w:t xml:space="preserve">class</w:t>
      </w:r>
      <w:r>
        <w:t xml:space="preserve"> </w:t>
      </w:r>
      <w:hyperlink r:id="rId56">
        <w:r>
          <w:rPr>
            <w:rStyle w:val="Hyperlink"/>
          </w:rPr>
          <w:t xml:space="preserve">explored previously</w:t>
        </w:r>
      </w:hyperlink>
      <w:r>
        <w:t xml:space="preserve">.</w:t>
      </w:r>
    </w:p>
    <w:bookmarkEnd w:id="57"/>
    <w:bookmarkEnd w:id="58"/>
    <w:bookmarkEnd w:id="5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5" Target="media/rId35.png" /><Relationship Type="http://schemas.openxmlformats.org/officeDocument/2006/relationships/image" Id="rId47" Target="media/rId47.png" /><Relationship Type="http://schemas.openxmlformats.org/officeDocument/2006/relationships/hyperlink" Id="rId20" Target="https://en.wikipedia.org/wiki/AVL_tree" TargetMode="External" /><Relationship Type="http://schemas.openxmlformats.org/officeDocument/2006/relationships/hyperlink" Id="rId33" Target="https://stackoverflow.com/q/2603692" TargetMode="External" /><Relationship Type="http://schemas.openxmlformats.org/officeDocument/2006/relationships/hyperlink" Id="rId53" Target="https:/princomp.github.io/code/projects/AVLTree.zip" TargetMode="External" /><Relationship Type="http://schemas.openxmlformats.org/officeDocument/2006/relationships/hyperlink" Id="rId55" Target="https:/princomp.github.io/code/projects/AVLTree_I.zip" TargetMode="External" /><Relationship Type="http://schemas.openxmlformats.org/officeDocument/2006/relationships/hyperlink" Id="rId45" Target="https:/princomp.github.io/diag/gra/bstree_example_10.png" TargetMode="External" /><Relationship Type="http://schemas.openxmlformats.org/officeDocument/2006/relationships/hyperlink" Id="rId46" Target="https:/princomp.github.io/diag/gra/bstree_example_10.svg" TargetMode="External" /><Relationship Type="http://schemas.openxmlformats.org/officeDocument/2006/relationships/hyperlink" Id="rId44" Target="https:/princomp.github.io/diag/gra/bstree_example_10.txt" TargetMode="External" /><Relationship Type="http://schemas.openxmlformats.org/officeDocument/2006/relationships/hyperlink" Id="rId25" Target="https:/princomp.github.io/diag/gra/bstree_example_6.png" TargetMode="External" /><Relationship Type="http://schemas.openxmlformats.org/officeDocument/2006/relationships/hyperlink" Id="rId26" Target="https:/princomp.github.io/diag/gra/bstree_example_6.svg" TargetMode="External" /><Relationship Type="http://schemas.openxmlformats.org/officeDocument/2006/relationships/hyperlink" Id="rId24" Target="https:/princomp.github.io/diag/gra/bstree_example_6.txt" TargetMode="External" /><Relationship Type="http://schemas.openxmlformats.org/officeDocument/2006/relationships/hyperlink" Id="rId31" Target="https:/princomp.github.io/diag/gra/bstree_example_7.png" TargetMode="External" /><Relationship Type="http://schemas.openxmlformats.org/officeDocument/2006/relationships/hyperlink" Id="rId32" Target="https:/princomp.github.io/diag/gra/bstree_example_7.svg" TargetMode="External" /><Relationship Type="http://schemas.openxmlformats.org/officeDocument/2006/relationships/hyperlink" Id="rId30" Target="https:/princomp.github.io/diag/gra/bstree_example_7.txt" TargetMode="External" /><Relationship Type="http://schemas.openxmlformats.org/officeDocument/2006/relationships/hyperlink" Id="rId39" Target="https:/princomp.github.io/diag/gra/bstree_example_8.png" TargetMode="External" /><Relationship Type="http://schemas.openxmlformats.org/officeDocument/2006/relationships/hyperlink" Id="rId40" Target="https:/princomp.github.io/diag/gra/bstree_example_8.svg" TargetMode="External" /><Relationship Type="http://schemas.openxmlformats.org/officeDocument/2006/relationships/hyperlink" Id="rId38" Target="https:/princomp.github.io/diag/gra/bstree_example_8.txt" TargetMode="External" /><Relationship Type="http://schemas.openxmlformats.org/officeDocument/2006/relationships/hyperlink" Id="rId51" Target="https:/princomp.github.io/diag/gra/bstree_example_9.png" TargetMode="External" /><Relationship Type="http://schemas.openxmlformats.org/officeDocument/2006/relationships/hyperlink" Id="rId52" Target="https:/princomp.github.io/diag/gra/bstree_example_9.svg" TargetMode="External" /><Relationship Type="http://schemas.openxmlformats.org/officeDocument/2006/relationships/hyperlink" Id="rId50" Target="https:/princomp.github.io/diag/gra/bstree_example_9.txt" TargetMode="External" /><Relationship Type="http://schemas.openxmlformats.org/officeDocument/2006/relationships/hyperlink" Id="rId56" Target="https:/princomp.github.io/lectures/data/tre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AVL_tree" TargetMode="External" /><Relationship Type="http://schemas.openxmlformats.org/officeDocument/2006/relationships/hyperlink" Id="rId33" Target="https://stackoverflow.com/q/2603692" TargetMode="External" /><Relationship Type="http://schemas.openxmlformats.org/officeDocument/2006/relationships/hyperlink" Id="rId53" Target="https:/princomp.github.io/code/projects/AVLTree.zip" TargetMode="External" /><Relationship Type="http://schemas.openxmlformats.org/officeDocument/2006/relationships/hyperlink" Id="rId55" Target="https:/princomp.github.io/code/projects/AVLTree_I.zip" TargetMode="External" /><Relationship Type="http://schemas.openxmlformats.org/officeDocument/2006/relationships/hyperlink" Id="rId45" Target="https:/princomp.github.io/diag/gra/bstree_example_10.png" TargetMode="External" /><Relationship Type="http://schemas.openxmlformats.org/officeDocument/2006/relationships/hyperlink" Id="rId46" Target="https:/princomp.github.io/diag/gra/bstree_example_10.svg" TargetMode="External" /><Relationship Type="http://schemas.openxmlformats.org/officeDocument/2006/relationships/hyperlink" Id="rId44" Target="https:/princomp.github.io/diag/gra/bstree_example_10.txt" TargetMode="External" /><Relationship Type="http://schemas.openxmlformats.org/officeDocument/2006/relationships/hyperlink" Id="rId25" Target="https:/princomp.github.io/diag/gra/bstree_example_6.png" TargetMode="External" /><Relationship Type="http://schemas.openxmlformats.org/officeDocument/2006/relationships/hyperlink" Id="rId26" Target="https:/princomp.github.io/diag/gra/bstree_example_6.svg" TargetMode="External" /><Relationship Type="http://schemas.openxmlformats.org/officeDocument/2006/relationships/hyperlink" Id="rId24" Target="https:/princomp.github.io/diag/gra/bstree_example_6.txt" TargetMode="External" /><Relationship Type="http://schemas.openxmlformats.org/officeDocument/2006/relationships/hyperlink" Id="rId31" Target="https:/princomp.github.io/diag/gra/bstree_example_7.png" TargetMode="External" /><Relationship Type="http://schemas.openxmlformats.org/officeDocument/2006/relationships/hyperlink" Id="rId32" Target="https:/princomp.github.io/diag/gra/bstree_example_7.svg" TargetMode="External" /><Relationship Type="http://schemas.openxmlformats.org/officeDocument/2006/relationships/hyperlink" Id="rId30" Target="https:/princomp.github.io/diag/gra/bstree_example_7.txt" TargetMode="External" /><Relationship Type="http://schemas.openxmlformats.org/officeDocument/2006/relationships/hyperlink" Id="rId39" Target="https:/princomp.github.io/diag/gra/bstree_example_8.png" TargetMode="External" /><Relationship Type="http://schemas.openxmlformats.org/officeDocument/2006/relationships/hyperlink" Id="rId40" Target="https:/princomp.github.io/diag/gra/bstree_example_8.svg" TargetMode="External" /><Relationship Type="http://schemas.openxmlformats.org/officeDocument/2006/relationships/hyperlink" Id="rId38" Target="https:/princomp.github.io/diag/gra/bstree_example_8.txt" TargetMode="External" /><Relationship Type="http://schemas.openxmlformats.org/officeDocument/2006/relationships/hyperlink" Id="rId51" Target="https:/princomp.github.io/diag/gra/bstree_example_9.png" TargetMode="External" /><Relationship Type="http://schemas.openxmlformats.org/officeDocument/2006/relationships/hyperlink" Id="rId52" Target="https:/princomp.github.io/diag/gra/bstree_example_9.svg" TargetMode="External" /><Relationship Type="http://schemas.openxmlformats.org/officeDocument/2006/relationships/hyperlink" Id="rId50" Target="https:/princomp.github.io/diag/gra/bstree_example_9.txt" TargetMode="External" /><Relationship Type="http://schemas.openxmlformats.org/officeDocument/2006/relationships/hyperlink" Id="rId56" Target="https:/princomp.github.io/lectures/data/tre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2025-10-07T19:23:09Z</dcterms:created>
  <dcterms:modified xsi:type="dcterms:W3CDTF">2025-10-07T19:23:09Z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2025-10-07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