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pStyle w:val="Compact"/>
        <w:numPr>
          <w:ilvl w:val="0"/>
          <w:numId w:val="1001"/>
        </w:numPr>
      </w:pPr>
      <w:r>
        <w:t xml:space="preserve">Explain Boolean type bool and the meaning of logical operations AND (&amp;&amp;), OR (||) and negation (!). Provide a small example.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The boolean data type holds either of the two values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or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 The AND and OR operators are used to evaluate multiple conditions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 The AND returns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all conditions are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and the OR </w:t>
      </w:r>
      <w:r>
        <w:rPr>
          <w:rStyle w:val="KeywordTok"/>
        </w:rPr>
        <w:t xml:space="preserve">operator</w:t>
      </w:r>
      <w:r>
        <w:rPr>
          <w:rStyle w:val="NormalTok"/>
        </w:rPr>
        <w:t xml:space="preserve"> returns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at least one of them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 The negation </w:t>
      </w:r>
      <w:r>
        <w:rPr>
          <w:rStyle w:val="KeywordTok"/>
        </w:rPr>
        <w:t xml:space="preserve">operator</w:t>
      </w:r>
      <w:r>
        <w:rPr>
          <w:rStyle w:val="NormalTok"/>
        </w:rPr>
        <w:t xml:space="preserve"> changes a boolean value into its opposite</w:t>
      </w:r>
      <w:r>
        <w:rPr>
          <w:rStyle w:val="OperatorTok"/>
        </w:rPr>
        <w:t xml:space="preserve">.</w:t>
      </w:r>
    </w:p>
    <w:p>
      <w:pPr>
        <w:pStyle w:val="FirstParagraph"/>
      </w:pPr>
      <w:r>
        <w:t xml:space="preserve">Example: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b1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b1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b2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outputs true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b1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b2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outputs true</w:t>
      </w:r>
    </w:p>
    <w:p>
      <w:pPr>
        <w:pStyle w:val="Compact"/>
        <w:numPr>
          <w:ilvl w:val="0"/>
          <w:numId w:val="1002"/>
        </w:numPr>
      </w:pPr>
      <w:r>
        <w:t xml:space="preserve">Declare a variable of type int, with value 3.​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3"/>
        </w:numPr>
      </w:pPr>
      <w:r>
        <w:t xml:space="preserve">Write a statement that initializes a variable named myHeightInMeters to your height in meters. What should be the datatype of myHeightInMeters, and why?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myHeightInMeters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1.74m</w:t>
      </w:r>
      <w:r>
        <w:rPr>
          <w:rStyle w:val="OperatorTok"/>
        </w:rPr>
        <w:t xml:space="preserve">;</w:t>
      </w:r>
      <w:r>
        <w:t xml:space="preserve"> </w:t>
      </w:r>
      <w:r>
        <w:t xml:space="preserve">The datatype should be decimal because a person’s height in meters most likely needs the precision afforded by the decimal type.</w:t>
      </w:r>
    </w:p>
    <w:p>
      <w:pPr>
        <w:pStyle w:val="Compact"/>
        <w:numPr>
          <w:ilvl w:val="0"/>
          <w:numId w:val="1004"/>
        </w:numPr>
      </w:pPr>
      <w:r>
        <w:t xml:space="preserve">What is wrong with the following? Will the error(s) appear at compilation time, or at execution time?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age:"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returns a value of type string, which cannot be stored in an integer variable. This results in a compile time error?</w:t>
      </w:r>
    </w:p>
    <w:p>
      <w:pPr>
        <w:pStyle w:val="Compact"/>
        <w:numPr>
          <w:ilvl w:val="0"/>
          <w:numId w:val="1005"/>
        </w:numPr>
      </w:pPr>
      <w:r>
        <w:t xml:space="preserve">What is the difference, if any, between 3 and</w:t>
      </w:r>
      <w:r>
        <w:t xml:space="preserve"> </w:t>
      </w:r>
      <w:r>
        <w:t xml:space="preserve">“3”</w:t>
      </w:r>
      <w:r>
        <w:t xml:space="preserve">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3 is an integer value, and</w:t>
      </w:r>
      <w:r>
        <w:t xml:space="preserve"> </w:t>
      </w:r>
      <w:r>
        <w:t xml:space="preserve">“3”</w:t>
      </w:r>
      <w:r>
        <w:t xml:space="preserve"> </w:t>
      </w:r>
      <w:r>
        <w:t xml:space="preserve">is a string value.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006"/>
        </w:numPr>
      </w:pPr>
      <w:r>
        <w:t xml:space="preserve">Declare and initialize 3 variables:</w:t>
      </w:r>
    </w:p>
    <w:p>
      <w:pPr>
        <w:pStyle w:val="Compact"/>
        <w:numPr>
          <w:ilvl w:val="0"/>
          <w:numId w:val="1006"/>
        </w:numPr>
      </w:pPr>
      <w:r>
        <w:t xml:space="preserve">Each variable should have a different data type</w:t>
      </w:r>
    </w:p>
    <w:p>
      <w:pPr>
        <w:pStyle w:val="Compact"/>
        <w:numPr>
          <w:ilvl w:val="0"/>
          <w:numId w:val="1006"/>
        </w:numPr>
      </w:pPr>
      <w:r>
        <w:t xml:space="preserve">Choose an appropriate name and value for each variable</w:t>
      </w:r>
      <w:r>
        <w:t xml:space="preserve"> </w:t>
      </w:r>
      <w:r>
        <w:t xml:space="preserve">Then display the value of each variable on the screen.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"Samuel"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weight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120.65f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"number: {number}"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"name: {name}"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"weight: {weight} kg"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[[collections]]</w:t>
      </w:r>
      <w:r>
        <w:t xml:space="preserve"> </w:t>
      </w:r>
      <w:r>
        <w:t xml:space="preserve">[[strings]]</w:t>
      </w:r>
      <w:r>
        <w:t xml:space="preserve"> </w:t>
      </w:r>
      <w:r>
        <w:t xml:space="preserve">[[numerical]]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2024-09-19T23:10:23Z</dcterms:created>
  <dcterms:modified xsi:type="dcterms:W3CDTF">2024-09-19T23:10:23Z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